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575D" w14:textId="77777777" w:rsidR="00E961A3" w:rsidRDefault="00E961A3" w:rsidP="00E961A3">
      <w:pPr>
        <w:spacing w:line="240" w:lineRule="auto"/>
        <w:jc w:val="center"/>
        <w:rPr>
          <w:b/>
        </w:rPr>
      </w:pPr>
      <w:r>
        <w:rPr>
          <w:b/>
        </w:rPr>
        <w:t>River Grove Public Library District</w:t>
      </w:r>
    </w:p>
    <w:p w14:paraId="6BD68238" w14:textId="77777777" w:rsidR="00E961A3" w:rsidRDefault="00E961A3" w:rsidP="00E961A3">
      <w:pPr>
        <w:spacing w:line="240" w:lineRule="auto"/>
        <w:jc w:val="center"/>
        <w:rPr>
          <w:b/>
        </w:rPr>
      </w:pPr>
      <w:r>
        <w:rPr>
          <w:b/>
        </w:rPr>
        <w:t>General Board Meeting Minutes</w:t>
      </w:r>
    </w:p>
    <w:p w14:paraId="237ED121" w14:textId="698BF488" w:rsidR="00E961A3" w:rsidRDefault="00E961A3" w:rsidP="00E961A3">
      <w:pPr>
        <w:spacing w:line="240" w:lineRule="auto"/>
        <w:jc w:val="center"/>
        <w:rPr>
          <w:b/>
        </w:rPr>
      </w:pPr>
      <w:r>
        <w:rPr>
          <w:b/>
        </w:rPr>
        <w:t>DECEMBER</w:t>
      </w:r>
      <w:r>
        <w:rPr>
          <w:b/>
        </w:rPr>
        <w:t xml:space="preserve"> 1</w:t>
      </w:r>
      <w:r>
        <w:rPr>
          <w:b/>
        </w:rPr>
        <w:t>3</w:t>
      </w:r>
      <w:r>
        <w:rPr>
          <w:b/>
        </w:rPr>
        <w:t>, 2023</w:t>
      </w:r>
    </w:p>
    <w:p w14:paraId="5329A678" w14:textId="77777777" w:rsidR="00E961A3" w:rsidRDefault="00E961A3" w:rsidP="00E961A3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>
        <w:rPr>
          <w:b/>
        </w:rPr>
        <w:t>Regular Board Meeting</w:t>
      </w:r>
    </w:p>
    <w:p w14:paraId="05DDB0B3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8F00B2A" w14:textId="77777777" w:rsidR="009039FF" w:rsidRPr="00463225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7BE90479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55D9B55" w14:textId="782B7781" w:rsidR="009039FF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E961A3">
        <w:rPr>
          <w:rFonts w:ascii="Palatino Linotype" w:hAnsi="Palatino Linotype"/>
          <w:b/>
          <w:szCs w:val="24"/>
        </w:rPr>
        <w:t>CALL TO ORDER</w:t>
      </w:r>
    </w:p>
    <w:p w14:paraId="16CEB3BC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President Conway called the meeting to order at 6:30 pm.</w:t>
      </w:r>
    </w:p>
    <w:p w14:paraId="12D1F7B6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Roll:</w:t>
      </w:r>
    </w:p>
    <w:p w14:paraId="1C18AE60" w14:textId="5CF5BED2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McManus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="00481AD7">
        <w:rPr>
          <w:rFonts w:ascii="Palatino Linotype" w:hAnsi="Palatino Linotype"/>
          <w:szCs w:val="24"/>
        </w:rPr>
        <w:t>Present</w:t>
      </w:r>
    </w:p>
    <w:p w14:paraId="79E6679F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Angelico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17223B4C" w14:textId="4A373D65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Prokop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="00481AD7">
        <w:rPr>
          <w:rFonts w:ascii="Palatino Linotype" w:hAnsi="Palatino Linotype"/>
          <w:szCs w:val="24"/>
        </w:rPr>
        <w:t>Present</w:t>
      </w:r>
    </w:p>
    <w:p w14:paraId="174981E4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Carvajal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Absent</w:t>
      </w:r>
    </w:p>
    <w:p w14:paraId="7A08D2E7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Asbury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3F8FE845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Mazza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0ECE7EC1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Conway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22E163DE" w14:textId="4EAE78E6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Record Shows: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="00481AD7">
        <w:rPr>
          <w:rFonts w:ascii="Palatino Linotype" w:hAnsi="Palatino Linotype"/>
          <w:szCs w:val="24"/>
        </w:rPr>
        <w:t>6</w:t>
      </w:r>
      <w:r w:rsidRPr="0012071E">
        <w:rPr>
          <w:rFonts w:ascii="Palatino Linotype" w:hAnsi="Palatino Linotype"/>
          <w:szCs w:val="24"/>
        </w:rPr>
        <w:t xml:space="preserve"> Present, </w:t>
      </w:r>
      <w:r w:rsidR="00481AD7">
        <w:rPr>
          <w:rFonts w:ascii="Palatino Linotype" w:hAnsi="Palatino Linotype"/>
          <w:szCs w:val="24"/>
        </w:rPr>
        <w:t>1</w:t>
      </w:r>
      <w:r w:rsidRPr="0012071E">
        <w:rPr>
          <w:rFonts w:ascii="Palatino Linotype" w:hAnsi="Palatino Linotype"/>
          <w:szCs w:val="24"/>
        </w:rPr>
        <w:t xml:space="preserve"> Absent </w:t>
      </w:r>
    </w:p>
    <w:p w14:paraId="3BC10681" w14:textId="77777777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Also Present: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Kendall Santucci, Director</w:t>
      </w:r>
    </w:p>
    <w:p w14:paraId="36948161" w14:textId="47E27B61" w:rsidR="0012071E" w:rsidRPr="0012071E" w:rsidRDefault="0012071E" w:rsidP="0012071E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>Rhiannon Taylor, Assistant Director</w:t>
      </w:r>
    </w:p>
    <w:p w14:paraId="631CCBA4" w14:textId="77777777" w:rsidR="009039FF" w:rsidRPr="00932C33" w:rsidRDefault="009039FF" w:rsidP="00E961A3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1CDE50C6" w14:textId="77777777" w:rsidR="00481AD7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E961A3">
        <w:rPr>
          <w:rFonts w:ascii="Palatino Linotype" w:hAnsi="Palatino Linotype"/>
          <w:b/>
          <w:szCs w:val="24"/>
        </w:rPr>
        <w:t>GUESTS</w:t>
      </w:r>
    </w:p>
    <w:p w14:paraId="11ADD065" w14:textId="59662B52" w:rsidR="009039FF" w:rsidRPr="00E961A3" w:rsidRDefault="00481AD7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 xml:space="preserve">Several members of the public were in attendance. </w:t>
      </w:r>
      <w:r w:rsidR="009039FF" w:rsidRPr="00E961A3">
        <w:rPr>
          <w:rFonts w:ascii="Palatino Linotype" w:hAnsi="Palatino Linotype"/>
          <w:b/>
          <w:szCs w:val="24"/>
        </w:rPr>
        <w:br/>
      </w:r>
    </w:p>
    <w:p w14:paraId="05F72D4F" w14:textId="77777777" w:rsidR="00481AD7" w:rsidRPr="00901CC6" w:rsidRDefault="009039FF" w:rsidP="00481AD7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901CC6">
        <w:rPr>
          <w:rFonts w:ascii="Palatino Linotype" w:hAnsi="Palatino Linotype"/>
          <w:b/>
          <w:szCs w:val="24"/>
        </w:rPr>
        <w:t>APPROVAL OF MINUTES</w:t>
      </w:r>
    </w:p>
    <w:p w14:paraId="50AC6740" w14:textId="59A28BAB" w:rsidR="00481AD7" w:rsidRPr="00901CC6" w:rsidRDefault="000110DA" w:rsidP="00B608CE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01CC6">
        <w:rPr>
          <w:rFonts w:ascii="Palatino Linotype" w:hAnsi="Palatino Linotype"/>
          <w:b/>
          <w:szCs w:val="24"/>
        </w:rPr>
        <w:t>Truth in Taxation Hearing Minutes – 11/8/2023</w:t>
      </w:r>
    </w:p>
    <w:p w14:paraId="6FA284B1" w14:textId="505F76BA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M</w:t>
      </w:r>
      <w:r w:rsidR="00B608CE" w:rsidRPr="00B608CE">
        <w:rPr>
          <w:rFonts w:ascii="Palatino Linotype" w:hAnsi="Palatino Linotype"/>
          <w:szCs w:val="24"/>
        </w:rPr>
        <w:t>r. McManus</w:t>
      </w:r>
      <w:r w:rsidRPr="00B608CE">
        <w:rPr>
          <w:rFonts w:ascii="Palatino Linotype" w:hAnsi="Palatino Linotype"/>
          <w:szCs w:val="24"/>
        </w:rPr>
        <w:t xml:space="preserve"> motioned to approve the </w:t>
      </w:r>
      <w:r w:rsidR="00B608CE" w:rsidRPr="00B608CE">
        <w:rPr>
          <w:rFonts w:ascii="Palatino Linotype" w:hAnsi="Palatino Linotype"/>
          <w:szCs w:val="24"/>
        </w:rPr>
        <w:t>Truth in Taxation Hearing Minutes from November 8</w:t>
      </w:r>
      <w:r w:rsidR="00B608CE" w:rsidRPr="00B608CE">
        <w:rPr>
          <w:rFonts w:ascii="Palatino Linotype" w:hAnsi="Palatino Linotype"/>
          <w:szCs w:val="24"/>
          <w:vertAlign w:val="superscript"/>
        </w:rPr>
        <w:t>th</w:t>
      </w:r>
      <w:r w:rsidR="00B608CE" w:rsidRPr="00B608CE">
        <w:rPr>
          <w:rFonts w:ascii="Palatino Linotype" w:hAnsi="Palatino Linotype"/>
          <w:szCs w:val="24"/>
        </w:rPr>
        <w:t>, 2023.</w:t>
      </w:r>
    </w:p>
    <w:p w14:paraId="48C95A5C" w14:textId="581D5B21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 xml:space="preserve">Ms. </w:t>
      </w:r>
      <w:r w:rsidR="00B608CE" w:rsidRPr="00B608CE">
        <w:rPr>
          <w:rFonts w:ascii="Palatino Linotype" w:hAnsi="Palatino Linotype"/>
          <w:szCs w:val="24"/>
        </w:rPr>
        <w:t>Mazza</w:t>
      </w:r>
      <w:r w:rsidRPr="00B608CE">
        <w:rPr>
          <w:rFonts w:ascii="Palatino Linotype" w:hAnsi="Palatino Linotype"/>
          <w:szCs w:val="24"/>
        </w:rPr>
        <w:t xml:space="preserve"> second.</w:t>
      </w:r>
    </w:p>
    <w:p w14:paraId="6F9C502A" w14:textId="77777777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Record Shows:</w:t>
      </w:r>
      <w:r w:rsidRPr="00B608CE">
        <w:rPr>
          <w:rFonts w:ascii="Palatino Linotype" w:hAnsi="Palatino Linotype"/>
          <w:szCs w:val="24"/>
        </w:rPr>
        <w:tab/>
        <w:t>All Ayes</w:t>
      </w:r>
    </w:p>
    <w:p w14:paraId="2BB98887" w14:textId="03CED511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Motion Carries.</w:t>
      </w:r>
    </w:p>
    <w:p w14:paraId="30D0AFDD" w14:textId="77777777" w:rsidR="00231541" w:rsidRPr="00231541" w:rsidRDefault="00231541" w:rsidP="00231541">
      <w:pPr>
        <w:spacing w:after="0" w:line="240" w:lineRule="auto"/>
        <w:ind w:left="360"/>
        <w:rPr>
          <w:rFonts w:ascii="Palatino Linotype" w:hAnsi="Palatino Linotype"/>
          <w:b/>
          <w:szCs w:val="24"/>
          <w:highlight w:val="yellow"/>
        </w:rPr>
      </w:pPr>
    </w:p>
    <w:p w14:paraId="02B4DF09" w14:textId="1D18C3EC" w:rsidR="00CC7B99" w:rsidRPr="00901CC6" w:rsidRDefault="009039FF" w:rsidP="00B608CE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01CC6">
        <w:rPr>
          <w:rFonts w:ascii="Palatino Linotype" w:hAnsi="Palatino Linotype"/>
          <w:b/>
          <w:szCs w:val="24"/>
        </w:rPr>
        <w:t xml:space="preserve">Regular Meeting Minutes – </w:t>
      </w:r>
      <w:r w:rsidR="000110DA" w:rsidRPr="00901CC6">
        <w:rPr>
          <w:rFonts w:ascii="Palatino Linotype" w:hAnsi="Palatino Linotype"/>
          <w:b/>
          <w:szCs w:val="24"/>
        </w:rPr>
        <w:t>11/8</w:t>
      </w:r>
      <w:r w:rsidRPr="00901CC6">
        <w:rPr>
          <w:rFonts w:ascii="Palatino Linotype" w:hAnsi="Palatino Linotype"/>
          <w:b/>
          <w:szCs w:val="24"/>
        </w:rPr>
        <w:t>/2023</w:t>
      </w:r>
    </w:p>
    <w:p w14:paraId="31962E98" w14:textId="12C5012E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 xml:space="preserve">Ms. Mazza motioned to approve the General Board Meeting Minutes for </w:t>
      </w:r>
      <w:r w:rsidR="00B608CE" w:rsidRPr="00B608CE">
        <w:rPr>
          <w:rFonts w:ascii="Palatino Linotype" w:hAnsi="Palatino Linotype"/>
          <w:szCs w:val="24"/>
        </w:rPr>
        <w:t>November 8</w:t>
      </w:r>
      <w:r w:rsidR="00B608CE" w:rsidRPr="00B608CE">
        <w:rPr>
          <w:rFonts w:ascii="Palatino Linotype" w:hAnsi="Palatino Linotype"/>
          <w:szCs w:val="24"/>
          <w:vertAlign w:val="superscript"/>
        </w:rPr>
        <w:t>th</w:t>
      </w:r>
      <w:r w:rsidR="00B608CE" w:rsidRPr="00B608CE">
        <w:rPr>
          <w:rFonts w:ascii="Palatino Linotype" w:hAnsi="Palatino Linotype"/>
          <w:szCs w:val="24"/>
        </w:rPr>
        <w:t>, 2023.</w:t>
      </w:r>
    </w:p>
    <w:p w14:paraId="69864778" w14:textId="77777777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Ms. Angelico second.</w:t>
      </w:r>
    </w:p>
    <w:p w14:paraId="5F70C705" w14:textId="77777777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Record Shows:</w:t>
      </w:r>
      <w:r w:rsidRPr="00B608CE">
        <w:rPr>
          <w:rFonts w:ascii="Palatino Linotype" w:hAnsi="Palatino Linotype"/>
          <w:szCs w:val="24"/>
        </w:rPr>
        <w:tab/>
        <w:t>All Ayes</w:t>
      </w:r>
    </w:p>
    <w:p w14:paraId="41ACF2CD" w14:textId="048FF166" w:rsidR="00231541" w:rsidRPr="00B608CE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B608CE">
        <w:rPr>
          <w:rFonts w:ascii="Palatino Linotype" w:hAnsi="Palatino Linotype"/>
          <w:szCs w:val="24"/>
        </w:rPr>
        <w:t>Motion Carries.</w:t>
      </w:r>
    </w:p>
    <w:p w14:paraId="47DCCCE8" w14:textId="77777777" w:rsidR="009039FF" w:rsidRPr="001119AF" w:rsidRDefault="009039FF" w:rsidP="00E961A3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ADC19C" w14:textId="212C7CB8" w:rsidR="009039FF" w:rsidRPr="00231541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231541">
        <w:rPr>
          <w:rFonts w:ascii="Palatino Linotype" w:hAnsi="Palatino Linotype"/>
          <w:b/>
          <w:szCs w:val="24"/>
        </w:rPr>
        <w:t>CORRESPONDENCE</w:t>
      </w:r>
    </w:p>
    <w:p w14:paraId="42B96E31" w14:textId="47DCB2BD" w:rsidR="00231541" w:rsidRPr="00231541" w:rsidRDefault="00231541" w:rsidP="00E961A3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231541">
        <w:rPr>
          <w:rFonts w:ascii="Palatino Linotype" w:hAnsi="Palatino Linotype"/>
          <w:szCs w:val="24"/>
        </w:rPr>
        <w:t>No correspondence.</w:t>
      </w:r>
    </w:p>
    <w:p w14:paraId="30E97C01" w14:textId="77777777" w:rsidR="009039FF" w:rsidRPr="00231541" w:rsidRDefault="009039FF" w:rsidP="00E961A3">
      <w:pPr>
        <w:spacing w:after="0" w:line="240" w:lineRule="auto"/>
        <w:rPr>
          <w:rFonts w:ascii="Palatino Linotype" w:hAnsi="Palatino Linotype"/>
          <w:b/>
          <w:szCs w:val="24"/>
          <w:highlight w:val="yellow"/>
        </w:rPr>
      </w:pPr>
    </w:p>
    <w:p w14:paraId="0782378F" w14:textId="77777777" w:rsidR="00481AD7" w:rsidRPr="003316D2" w:rsidRDefault="009039FF" w:rsidP="00481AD7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3316D2">
        <w:rPr>
          <w:rFonts w:ascii="Palatino Linotype" w:hAnsi="Palatino Linotype"/>
          <w:b/>
          <w:szCs w:val="24"/>
        </w:rPr>
        <w:lastRenderedPageBreak/>
        <w:t>TREASURER’S REPORT</w:t>
      </w:r>
    </w:p>
    <w:p w14:paraId="245C2A3A" w14:textId="6769AA9D" w:rsidR="009039FF" w:rsidRPr="003316D2" w:rsidRDefault="009039FF" w:rsidP="003316D2">
      <w:pPr>
        <w:pStyle w:val="ListParagraph"/>
        <w:numPr>
          <w:ilvl w:val="0"/>
          <w:numId w:val="8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3316D2">
        <w:rPr>
          <w:rFonts w:ascii="Palatino Linotype" w:hAnsi="Palatino Linotype"/>
          <w:b/>
          <w:szCs w:val="24"/>
        </w:rPr>
        <w:t xml:space="preserve">Approval of </w:t>
      </w:r>
      <w:r w:rsidR="001F333E" w:rsidRPr="003316D2">
        <w:rPr>
          <w:rFonts w:ascii="Palatino Linotype" w:hAnsi="Palatino Linotype"/>
          <w:b/>
          <w:szCs w:val="24"/>
        </w:rPr>
        <w:t xml:space="preserve">November </w:t>
      </w:r>
      <w:r w:rsidRPr="003316D2">
        <w:rPr>
          <w:rFonts w:ascii="Palatino Linotype" w:hAnsi="Palatino Linotype"/>
          <w:b/>
          <w:szCs w:val="24"/>
        </w:rPr>
        <w:t>2023 Treasurer’s Report (ACTION ITEM)</w:t>
      </w:r>
    </w:p>
    <w:p w14:paraId="69017EAB" w14:textId="62D75162" w:rsidR="00231541" w:rsidRPr="003316D2" w:rsidRDefault="003316D2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Mr. Prokop</w:t>
      </w:r>
      <w:r w:rsidR="00231541" w:rsidRPr="003316D2">
        <w:rPr>
          <w:rFonts w:ascii="Palatino Linotype" w:hAnsi="Palatino Linotype"/>
          <w:szCs w:val="24"/>
        </w:rPr>
        <w:t xml:space="preserve"> motioned to approve the </w:t>
      </w:r>
      <w:r w:rsidRPr="003316D2">
        <w:rPr>
          <w:rFonts w:ascii="Palatino Linotype" w:hAnsi="Palatino Linotype"/>
          <w:szCs w:val="24"/>
        </w:rPr>
        <w:t>November</w:t>
      </w:r>
      <w:r w:rsidR="00231541" w:rsidRPr="003316D2">
        <w:rPr>
          <w:rFonts w:ascii="Palatino Linotype" w:hAnsi="Palatino Linotype"/>
          <w:szCs w:val="24"/>
        </w:rPr>
        <w:t xml:space="preserve"> 2023 Treasurer’s Report </w:t>
      </w:r>
      <w:r w:rsidRPr="003316D2">
        <w:rPr>
          <w:rFonts w:ascii="Palatino Linotype" w:hAnsi="Palatino Linotype"/>
          <w:szCs w:val="24"/>
        </w:rPr>
        <w:t>with suggested changes (correct mistaken income label of PPRT).</w:t>
      </w:r>
    </w:p>
    <w:p w14:paraId="796562E0" w14:textId="77777777" w:rsidR="00231541" w:rsidRPr="003316D2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Ms. Mazza second.</w:t>
      </w:r>
      <w:r w:rsidRPr="003316D2">
        <w:rPr>
          <w:rFonts w:ascii="Palatino Linotype" w:hAnsi="Palatino Linotype"/>
          <w:szCs w:val="24"/>
        </w:rPr>
        <w:tab/>
      </w:r>
    </w:p>
    <w:p w14:paraId="313E56EE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Roll:</w:t>
      </w:r>
    </w:p>
    <w:p w14:paraId="3F99B3D7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McManus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06950E9C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Angelico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1F5E1F6F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Prokop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78E8B7F8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Carvajal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Absent</w:t>
      </w:r>
    </w:p>
    <w:p w14:paraId="12E68C59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Asbury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31A2F17F" w14:textId="77777777" w:rsidR="003316D2" w:rsidRPr="0012071E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Mazza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531773B2" w14:textId="77777777" w:rsidR="003316D2" w:rsidRPr="003316D2" w:rsidRDefault="003316D2" w:rsidP="003316D2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Mr. Conway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>Present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56B4D555" w14:textId="51F17F0C" w:rsidR="00231541" w:rsidRPr="003316D2" w:rsidRDefault="003316D2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Record Shows: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 xml:space="preserve">6 Present, 1 Absent </w:t>
      </w:r>
      <w:r w:rsidR="00231541" w:rsidRPr="003316D2">
        <w:rPr>
          <w:rFonts w:ascii="Palatino Linotype" w:hAnsi="Palatino Linotype"/>
          <w:szCs w:val="24"/>
        </w:rPr>
        <w:tab/>
      </w:r>
      <w:r w:rsidR="00231541" w:rsidRPr="003316D2">
        <w:rPr>
          <w:rFonts w:ascii="Palatino Linotype" w:hAnsi="Palatino Linotype"/>
          <w:szCs w:val="24"/>
        </w:rPr>
        <w:tab/>
      </w:r>
      <w:r w:rsidR="00231541" w:rsidRPr="003316D2">
        <w:rPr>
          <w:rFonts w:ascii="Palatino Linotype" w:hAnsi="Palatino Linotype"/>
          <w:szCs w:val="24"/>
        </w:rPr>
        <w:tab/>
      </w:r>
    </w:p>
    <w:p w14:paraId="371CFEFD" w14:textId="72690D98" w:rsidR="00231541" w:rsidRPr="003316D2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Motion Carries.</w:t>
      </w:r>
    </w:p>
    <w:p w14:paraId="7ECCAFAF" w14:textId="77777777" w:rsidR="009039FF" w:rsidRPr="00231541" w:rsidRDefault="009039FF" w:rsidP="00E961A3">
      <w:pPr>
        <w:spacing w:after="0" w:line="240" w:lineRule="auto"/>
        <w:rPr>
          <w:rFonts w:ascii="Palatino Linotype" w:hAnsi="Palatino Linotype"/>
          <w:szCs w:val="24"/>
          <w:highlight w:val="yellow"/>
        </w:rPr>
      </w:pPr>
    </w:p>
    <w:p w14:paraId="0143A3FC" w14:textId="77777777" w:rsidR="00481AD7" w:rsidRPr="0078323A" w:rsidRDefault="009039FF" w:rsidP="00481AD7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78323A">
        <w:rPr>
          <w:rFonts w:ascii="Palatino Linotype" w:hAnsi="Palatino Linotype"/>
          <w:b/>
          <w:szCs w:val="24"/>
        </w:rPr>
        <w:t>BILLS FOR APPROVAL</w:t>
      </w:r>
    </w:p>
    <w:p w14:paraId="077B2376" w14:textId="201A1E44" w:rsidR="009039FF" w:rsidRPr="0078323A" w:rsidRDefault="009039FF" w:rsidP="00481AD7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78323A">
        <w:rPr>
          <w:rFonts w:ascii="Palatino Linotype" w:hAnsi="Palatino Linotype"/>
          <w:szCs w:val="24"/>
        </w:rPr>
        <w:t xml:space="preserve">Approval of Bills presented in </w:t>
      </w:r>
      <w:r w:rsidR="001F333E" w:rsidRPr="0078323A">
        <w:rPr>
          <w:rFonts w:ascii="Palatino Linotype" w:hAnsi="Palatino Linotype"/>
          <w:szCs w:val="24"/>
        </w:rPr>
        <w:t>De</w:t>
      </w:r>
      <w:r w:rsidR="00D33A53" w:rsidRPr="0078323A">
        <w:rPr>
          <w:rFonts w:ascii="Palatino Linotype" w:hAnsi="Palatino Linotype"/>
          <w:szCs w:val="24"/>
        </w:rPr>
        <w:t>ce</w:t>
      </w:r>
      <w:r w:rsidR="001F333E" w:rsidRPr="0078323A">
        <w:rPr>
          <w:rFonts w:ascii="Palatino Linotype" w:hAnsi="Palatino Linotype"/>
          <w:szCs w:val="24"/>
        </w:rPr>
        <w:t>mber</w:t>
      </w:r>
      <w:r w:rsidRPr="0078323A">
        <w:rPr>
          <w:rFonts w:ascii="Palatino Linotype" w:hAnsi="Palatino Linotype"/>
          <w:szCs w:val="24"/>
        </w:rPr>
        <w:t xml:space="preserve"> 2023 (ACTION ITEM)</w:t>
      </w:r>
    </w:p>
    <w:p w14:paraId="7BC96518" w14:textId="6748CB57" w:rsidR="00231541" w:rsidRPr="0078323A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78323A">
        <w:rPr>
          <w:rFonts w:ascii="Palatino Linotype" w:hAnsi="Palatino Linotype"/>
          <w:szCs w:val="24"/>
        </w:rPr>
        <w:t xml:space="preserve">Ms. Mazza motioned to approve the Bills for Approval as presented on </w:t>
      </w:r>
      <w:r w:rsidR="00F64F30" w:rsidRPr="0078323A">
        <w:rPr>
          <w:rFonts w:ascii="Palatino Linotype" w:hAnsi="Palatino Linotype"/>
          <w:szCs w:val="24"/>
        </w:rPr>
        <w:t>December 13, 2023.</w:t>
      </w:r>
    </w:p>
    <w:p w14:paraId="78383E01" w14:textId="77777777" w:rsidR="00231541" w:rsidRPr="0078323A" w:rsidRDefault="00231541" w:rsidP="00231541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78323A">
        <w:rPr>
          <w:rFonts w:ascii="Palatino Linotype" w:hAnsi="Palatino Linotype"/>
          <w:szCs w:val="24"/>
        </w:rPr>
        <w:t>Ms. Angelico second.</w:t>
      </w:r>
    </w:p>
    <w:p w14:paraId="27E6BA12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Roll:</w:t>
      </w:r>
    </w:p>
    <w:p w14:paraId="597D0859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McManus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2CB626EF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Angelico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6300682D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Prokop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21A97FE2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Carvajal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Absent</w:t>
      </w:r>
    </w:p>
    <w:p w14:paraId="7E9BCC67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Asbury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39FD7A50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Mazza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4C4A224F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Mr. Conway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>Present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531302F8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Record Shows: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 xml:space="preserve">6 Present, 1 Absent 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1B65CEDE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Motion Carries.</w:t>
      </w:r>
    </w:p>
    <w:p w14:paraId="1A0C1513" w14:textId="77777777" w:rsidR="009039FF" w:rsidRPr="00231541" w:rsidRDefault="009039FF" w:rsidP="00E961A3">
      <w:pPr>
        <w:spacing w:after="0" w:line="240" w:lineRule="auto"/>
        <w:rPr>
          <w:rFonts w:ascii="Palatino Linotype" w:hAnsi="Palatino Linotype"/>
          <w:szCs w:val="24"/>
          <w:highlight w:val="yellow"/>
        </w:rPr>
      </w:pPr>
    </w:p>
    <w:p w14:paraId="5C913E03" w14:textId="1F8D35E8" w:rsidR="009039FF" w:rsidRPr="0078323A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78323A">
        <w:rPr>
          <w:rFonts w:ascii="Palatino Linotype" w:hAnsi="Palatino Linotype"/>
          <w:b/>
          <w:szCs w:val="24"/>
        </w:rPr>
        <w:t>PRESIDENT’S REPORT</w:t>
      </w:r>
    </w:p>
    <w:p w14:paraId="0759D7DB" w14:textId="68904828" w:rsidR="0078323A" w:rsidRPr="0078323A" w:rsidRDefault="0078323A" w:rsidP="00E961A3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78323A">
        <w:rPr>
          <w:rFonts w:ascii="Palatino Linotype" w:hAnsi="Palatino Linotype"/>
          <w:szCs w:val="24"/>
        </w:rPr>
        <w:t xml:space="preserve">President Conway recommends looking into alternative architects for proposals for the Ada’s building renovation. He also recommends engaging </w:t>
      </w:r>
      <w:proofErr w:type="gramStart"/>
      <w:r w:rsidRPr="0078323A">
        <w:rPr>
          <w:rFonts w:ascii="Palatino Linotype" w:hAnsi="Palatino Linotype"/>
          <w:szCs w:val="24"/>
        </w:rPr>
        <w:t>an</w:t>
      </w:r>
      <w:proofErr w:type="gramEnd"/>
      <w:r w:rsidRPr="0078323A">
        <w:rPr>
          <w:rFonts w:ascii="Palatino Linotype" w:hAnsi="Palatino Linotype"/>
          <w:szCs w:val="24"/>
        </w:rPr>
        <w:t xml:space="preserve"> MAI-certified appraiser for a second appraisal of the current library building.</w:t>
      </w:r>
    </w:p>
    <w:p w14:paraId="4B04D733" w14:textId="77777777" w:rsidR="009039FF" w:rsidRPr="0076117F" w:rsidRDefault="009039FF" w:rsidP="00E961A3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 w:rsidRPr="0076117F">
        <w:rPr>
          <w:rFonts w:ascii="Palatino Linotype" w:hAnsi="Palatino Linotype"/>
          <w:b/>
          <w:szCs w:val="24"/>
        </w:rPr>
        <w:t xml:space="preserve"> </w:t>
      </w:r>
    </w:p>
    <w:p w14:paraId="13C09EC4" w14:textId="0D0D87D3" w:rsidR="009039FF" w:rsidRPr="0076117F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76117F">
        <w:rPr>
          <w:rFonts w:ascii="Palatino Linotype" w:hAnsi="Palatino Linotype"/>
          <w:b/>
          <w:szCs w:val="24"/>
        </w:rPr>
        <w:t>DIRECTOR’S REPORT</w:t>
      </w:r>
    </w:p>
    <w:p w14:paraId="1D949E39" w14:textId="40A2A56B" w:rsidR="009E5314" w:rsidRPr="009E5314" w:rsidRDefault="0076117F" w:rsidP="0076117F">
      <w:pPr>
        <w:spacing w:after="0" w:line="240" w:lineRule="auto"/>
        <w:ind w:left="360"/>
        <w:rPr>
          <w:rFonts w:ascii="Palatino Linotype" w:hAnsi="Palatino Linotype"/>
          <w:szCs w:val="24"/>
          <w:highlight w:val="yellow"/>
        </w:rPr>
      </w:pPr>
      <w:r w:rsidRPr="0076117F">
        <w:rPr>
          <w:rFonts w:ascii="Palatino Linotype" w:hAnsi="Palatino Linotype"/>
          <w:szCs w:val="24"/>
        </w:rPr>
        <w:t>Quarterly check-in meeting with OSG IT</w:t>
      </w:r>
      <w:r w:rsidR="00CC298D">
        <w:rPr>
          <w:rFonts w:ascii="Palatino Linotype" w:hAnsi="Palatino Linotype"/>
          <w:szCs w:val="24"/>
        </w:rPr>
        <w:t xml:space="preserve">; </w:t>
      </w:r>
      <w:r>
        <w:rPr>
          <w:rFonts w:ascii="Palatino Linotype" w:hAnsi="Palatino Linotype"/>
          <w:szCs w:val="24"/>
        </w:rPr>
        <w:t xml:space="preserve">Ordered 3 replacement patron computers; </w:t>
      </w:r>
      <w:r w:rsidR="00CC298D">
        <w:rPr>
          <w:rFonts w:ascii="Palatino Linotype" w:hAnsi="Palatino Linotype"/>
          <w:szCs w:val="24"/>
        </w:rPr>
        <w:t>rearranging YA section; updating library signage; attended several meetings; submitted 2024 Per Capita Grant application; library began receiving property tax revenue; requested additional guidance and communication from trustees.</w:t>
      </w:r>
      <w:bookmarkStart w:id="0" w:name="_GoBack"/>
      <w:bookmarkEnd w:id="0"/>
    </w:p>
    <w:p w14:paraId="6986C47A" w14:textId="77777777" w:rsidR="009E5314" w:rsidRPr="009E5314" w:rsidRDefault="009E5314" w:rsidP="009E5314">
      <w:pPr>
        <w:spacing w:after="0" w:line="240" w:lineRule="auto"/>
        <w:ind w:left="360"/>
        <w:rPr>
          <w:rFonts w:ascii="Palatino Linotype" w:hAnsi="Palatino Linotype"/>
          <w:szCs w:val="24"/>
          <w:highlight w:val="yellow"/>
        </w:rPr>
      </w:pPr>
    </w:p>
    <w:p w14:paraId="722C5901" w14:textId="30DE31BD" w:rsidR="009E5314" w:rsidRPr="000D5FE3" w:rsidRDefault="000D5FE3" w:rsidP="009E5314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D5FE3">
        <w:rPr>
          <w:rFonts w:ascii="Palatino Linotype" w:hAnsi="Palatino Linotype"/>
          <w:szCs w:val="24"/>
        </w:rPr>
        <w:t>Mr. Prokop</w:t>
      </w:r>
      <w:r w:rsidR="009E5314" w:rsidRPr="000D5FE3">
        <w:rPr>
          <w:rFonts w:ascii="Palatino Linotype" w:hAnsi="Palatino Linotype"/>
          <w:szCs w:val="24"/>
        </w:rPr>
        <w:t xml:space="preserve"> motioned to approve the Director’s Report.</w:t>
      </w:r>
    </w:p>
    <w:p w14:paraId="2A5F6FA7" w14:textId="27B566D0" w:rsidR="009E5314" w:rsidRPr="000D5FE3" w:rsidRDefault="009E5314" w:rsidP="009E5314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D5FE3">
        <w:rPr>
          <w:rFonts w:ascii="Palatino Linotype" w:hAnsi="Palatino Linotype"/>
          <w:szCs w:val="24"/>
        </w:rPr>
        <w:lastRenderedPageBreak/>
        <w:t xml:space="preserve">Mr. </w:t>
      </w:r>
      <w:r w:rsidR="000D5FE3" w:rsidRPr="000D5FE3">
        <w:rPr>
          <w:rFonts w:ascii="Palatino Linotype" w:hAnsi="Palatino Linotype"/>
          <w:szCs w:val="24"/>
        </w:rPr>
        <w:t>McManus</w:t>
      </w:r>
      <w:r w:rsidRPr="000D5FE3">
        <w:rPr>
          <w:rFonts w:ascii="Palatino Linotype" w:hAnsi="Palatino Linotype"/>
          <w:szCs w:val="24"/>
        </w:rPr>
        <w:t xml:space="preserve"> second.</w:t>
      </w:r>
    </w:p>
    <w:p w14:paraId="2A4B2FE9" w14:textId="77777777" w:rsidR="009E5314" w:rsidRPr="000D5FE3" w:rsidRDefault="009E5314" w:rsidP="009E5314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D5FE3">
        <w:rPr>
          <w:rFonts w:ascii="Palatino Linotype" w:hAnsi="Palatino Linotype"/>
          <w:szCs w:val="24"/>
        </w:rPr>
        <w:t>Record Shows:</w:t>
      </w:r>
      <w:r w:rsidRPr="000D5FE3">
        <w:rPr>
          <w:rFonts w:ascii="Palatino Linotype" w:hAnsi="Palatino Linotype"/>
          <w:szCs w:val="24"/>
        </w:rPr>
        <w:tab/>
        <w:t>All Ayes</w:t>
      </w:r>
    </w:p>
    <w:p w14:paraId="5B20582E" w14:textId="2179DA1C" w:rsidR="009E5314" w:rsidRPr="000D5FE3" w:rsidRDefault="009E5314" w:rsidP="009E5314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D5FE3">
        <w:rPr>
          <w:rFonts w:ascii="Palatino Linotype" w:hAnsi="Palatino Linotype"/>
          <w:szCs w:val="24"/>
        </w:rPr>
        <w:t>Motion Carries.</w:t>
      </w:r>
    </w:p>
    <w:p w14:paraId="6EB23908" w14:textId="77777777" w:rsidR="009039FF" w:rsidRPr="00231541" w:rsidRDefault="009039FF" w:rsidP="00E961A3">
      <w:pPr>
        <w:spacing w:after="0" w:line="240" w:lineRule="auto"/>
        <w:rPr>
          <w:rFonts w:ascii="Palatino Linotype" w:hAnsi="Palatino Linotype"/>
          <w:szCs w:val="24"/>
          <w:highlight w:val="yellow"/>
        </w:rPr>
      </w:pPr>
    </w:p>
    <w:p w14:paraId="4642E902" w14:textId="75360204" w:rsidR="009039FF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0D5FE3">
        <w:rPr>
          <w:rFonts w:ascii="Palatino Linotype" w:hAnsi="Palatino Linotype"/>
          <w:b/>
          <w:szCs w:val="24"/>
        </w:rPr>
        <w:t>COMMITTEE REPORTS</w:t>
      </w:r>
    </w:p>
    <w:p w14:paraId="33F84618" w14:textId="11935FDB" w:rsidR="000D5FE3" w:rsidRPr="000D5FE3" w:rsidRDefault="000D5FE3" w:rsidP="00E961A3">
      <w:pPr>
        <w:spacing w:after="0" w:line="240" w:lineRule="auto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No committee reports.</w:t>
      </w:r>
    </w:p>
    <w:p w14:paraId="0FF1CA5F" w14:textId="77777777" w:rsidR="009039FF" w:rsidRPr="000D5FE3" w:rsidRDefault="009039FF" w:rsidP="00E961A3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9ED4D6B" w14:textId="5DD108DB" w:rsidR="009039FF" w:rsidRDefault="009039FF" w:rsidP="00E961A3">
      <w:pPr>
        <w:spacing w:after="0" w:line="240" w:lineRule="auto"/>
        <w:ind w:left="360"/>
        <w:rPr>
          <w:rFonts w:ascii="Palatino Linotype" w:hAnsi="Palatino Linotype"/>
          <w:b/>
          <w:szCs w:val="24"/>
        </w:rPr>
      </w:pPr>
      <w:r w:rsidRPr="000D5FE3">
        <w:rPr>
          <w:rFonts w:ascii="Palatino Linotype" w:hAnsi="Palatino Linotype"/>
          <w:b/>
          <w:szCs w:val="24"/>
        </w:rPr>
        <w:t xml:space="preserve">BUILDINGS AND GROUNDS </w:t>
      </w:r>
    </w:p>
    <w:p w14:paraId="374DB185" w14:textId="00B48BA6" w:rsidR="000D5FE3" w:rsidRPr="000D5FE3" w:rsidRDefault="000D5FE3" w:rsidP="00E961A3">
      <w:pPr>
        <w:spacing w:after="0" w:line="240" w:lineRule="auto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No reports.</w:t>
      </w:r>
    </w:p>
    <w:p w14:paraId="2FBFD079" w14:textId="77777777" w:rsidR="009039FF" w:rsidRPr="000D5FE3" w:rsidRDefault="009039FF" w:rsidP="00E961A3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221F5A44" w14:textId="77777777" w:rsidR="00481AD7" w:rsidRPr="000D5FE3" w:rsidRDefault="009039FF" w:rsidP="00481AD7">
      <w:pPr>
        <w:spacing w:after="0" w:line="240" w:lineRule="auto"/>
        <w:ind w:left="360"/>
        <w:rPr>
          <w:rFonts w:ascii="Palatino Linotype" w:hAnsi="Palatino Linotype"/>
          <w:b/>
          <w:bCs/>
        </w:rPr>
      </w:pPr>
      <w:r w:rsidRPr="000D5FE3">
        <w:rPr>
          <w:rFonts w:ascii="Palatino Linotype" w:hAnsi="Palatino Linotype"/>
          <w:b/>
          <w:bCs/>
        </w:rPr>
        <w:t>OLD BUSINESS</w:t>
      </w:r>
    </w:p>
    <w:p w14:paraId="716F1FFE" w14:textId="306EC706" w:rsidR="00481AD7" w:rsidRPr="000D5FE3" w:rsidRDefault="57CEC6F2" w:rsidP="000D5FE3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0D5FE3">
        <w:rPr>
          <w:b/>
        </w:rPr>
        <w:t xml:space="preserve">Collection </w:t>
      </w:r>
      <w:r w:rsidR="00D33A53" w:rsidRPr="000D5FE3">
        <w:rPr>
          <w:b/>
        </w:rPr>
        <w:t>Management</w:t>
      </w:r>
      <w:r w:rsidRPr="000D5FE3">
        <w:rPr>
          <w:b/>
        </w:rPr>
        <w:t xml:space="preserve"> Policy – Second Reading (ACTION)</w:t>
      </w:r>
    </w:p>
    <w:p w14:paraId="4649772A" w14:textId="22A3D50F" w:rsidR="009E5314" w:rsidRPr="000D5FE3" w:rsidRDefault="009E5314" w:rsidP="009E5314">
      <w:pPr>
        <w:spacing w:after="0" w:line="240" w:lineRule="auto"/>
        <w:ind w:left="360"/>
        <w:rPr>
          <w:rFonts w:ascii="Palatino Linotype" w:hAnsi="Palatino Linotype"/>
          <w:bCs/>
        </w:rPr>
      </w:pPr>
      <w:r w:rsidRPr="000D5FE3">
        <w:rPr>
          <w:rFonts w:ascii="Palatino Linotype" w:hAnsi="Palatino Linotype"/>
          <w:bCs/>
        </w:rPr>
        <w:t xml:space="preserve">Ms. </w:t>
      </w:r>
      <w:r w:rsidR="000D5FE3" w:rsidRPr="000D5FE3">
        <w:rPr>
          <w:rFonts w:ascii="Palatino Linotype" w:hAnsi="Palatino Linotype"/>
          <w:bCs/>
        </w:rPr>
        <w:t>Angelico</w:t>
      </w:r>
      <w:r w:rsidRPr="000D5FE3">
        <w:rPr>
          <w:rFonts w:ascii="Palatino Linotype" w:hAnsi="Palatino Linotype"/>
          <w:bCs/>
        </w:rPr>
        <w:t xml:space="preserve"> motioned to approve the </w:t>
      </w:r>
      <w:r w:rsidR="000D5FE3" w:rsidRPr="000D5FE3">
        <w:rPr>
          <w:rFonts w:ascii="Palatino Linotype" w:hAnsi="Palatino Linotype"/>
          <w:bCs/>
        </w:rPr>
        <w:t>second</w:t>
      </w:r>
      <w:r w:rsidRPr="000D5FE3">
        <w:rPr>
          <w:rFonts w:ascii="Palatino Linotype" w:hAnsi="Palatino Linotype"/>
          <w:bCs/>
        </w:rPr>
        <w:t xml:space="preserve"> reading of the draft </w:t>
      </w:r>
      <w:r w:rsidR="000D5FE3" w:rsidRPr="000D5FE3">
        <w:rPr>
          <w:rFonts w:ascii="Palatino Linotype" w:hAnsi="Palatino Linotype"/>
          <w:bCs/>
        </w:rPr>
        <w:t>Collection Management Policy</w:t>
      </w:r>
      <w:r w:rsidRPr="000D5FE3">
        <w:rPr>
          <w:rFonts w:ascii="Palatino Linotype" w:hAnsi="Palatino Linotype"/>
          <w:bCs/>
        </w:rPr>
        <w:t xml:space="preserve"> as presented.</w:t>
      </w:r>
    </w:p>
    <w:p w14:paraId="0B6D5AC8" w14:textId="643A8AC7" w:rsidR="009E5314" w:rsidRPr="000D5FE3" w:rsidRDefault="000D5FE3" w:rsidP="009E5314">
      <w:pPr>
        <w:spacing w:after="0" w:line="240" w:lineRule="auto"/>
        <w:ind w:left="360"/>
        <w:rPr>
          <w:rFonts w:ascii="Palatino Linotype" w:hAnsi="Palatino Linotype"/>
          <w:bCs/>
        </w:rPr>
      </w:pPr>
      <w:r w:rsidRPr="000D5FE3">
        <w:rPr>
          <w:rFonts w:ascii="Palatino Linotype" w:hAnsi="Palatino Linotype"/>
          <w:bCs/>
        </w:rPr>
        <w:t>Mr. McManus</w:t>
      </w:r>
      <w:r w:rsidR="009E5314" w:rsidRPr="000D5FE3">
        <w:rPr>
          <w:rFonts w:ascii="Palatino Linotype" w:hAnsi="Palatino Linotype"/>
          <w:bCs/>
        </w:rPr>
        <w:t xml:space="preserve"> second.</w:t>
      </w:r>
    </w:p>
    <w:p w14:paraId="5AFB10F6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Roll:</w:t>
      </w:r>
    </w:p>
    <w:p w14:paraId="6CC68CAC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McManus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180FA47D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Angelico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2B260895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Prokop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6D24064E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Carvajal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Absent</w:t>
      </w:r>
    </w:p>
    <w:p w14:paraId="1A12D7CC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Asbury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5FED7184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Mazza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3328CEF0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Mr. Conway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>Present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3F979BF0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Record Shows: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 xml:space="preserve">6 Present, 1 Absent 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36461C5B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Motion Carries.</w:t>
      </w:r>
    </w:p>
    <w:p w14:paraId="67E5FD4B" w14:textId="77777777" w:rsidR="009E5314" w:rsidRPr="00231541" w:rsidRDefault="009E5314" w:rsidP="009E5314">
      <w:pPr>
        <w:spacing w:after="0" w:line="240" w:lineRule="auto"/>
        <w:ind w:left="360"/>
        <w:rPr>
          <w:rFonts w:ascii="Palatino Linotype" w:hAnsi="Palatino Linotype"/>
          <w:b/>
          <w:bCs/>
          <w:highlight w:val="yellow"/>
        </w:rPr>
      </w:pPr>
    </w:p>
    <w:p w14:paraId="2C38A7DB" w14:textId="77777777" w:rsidR="000D5FE3" w:rsidRPr="00F5656E" w:rsidRDefault="004B5FAC" w:rsidP="000D5FE3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00F5656E">
        <w:rPr>
          <w:b/>
        </w:rPr>
        <w:t>Building Project Considerations &amp; Discussion</w:t>
      </w:r>
    </w:p>
    <w:p w14:paraId="433756F6" w14:textId="77777777" w:rsidR="000D5FE3" w:rsidRPr="00F5656E" w:rsidRDefault="000D5FE3" w:rsidP="000D5FE3">
      <w:pPr>
        <w:pStyle w:val="ListParagraph"/>
        <w:spacing w:after="0" w:line="240" w:lineRule="auto"/>
      </w:pPr>
      <w:r w:rsidRPr="00F5656E">
        <w:t>Director Santucci asked for guidance from the Board on how they’d like to proceed.</w:t>
      </w:r>
    </w:p>
    <w:p w14:paraId="528B1563" w14:textId="2CDE4055" w:rsidR="000D5FE3" w:rsidRPr="00F5656E" w:rsidRDefault="000D5FE3" w:rsidP="000D5FE3">
      <w:pPr>
        <w:pStyle w:val="ListParagraph"/>
        <w:spacing w:after="0" w:line="240" w:lineRule="auto"/>
      </w:pPr>
      <w:r w:rsidRPr="00F5656E">
        <w:t xml:space="preserve">Trustees recommended gathering proposals from architects that do </w:t>
      </w:r>
      <w:r w:rsidRPr="00F5656E">
        <w:rPr>
          <w:b/>
        </w:rPr>
        <w:t>not</w:t>
      </w:r>
      <w:r w:rsidRPr="00F5656E">
        <w:t xml:space="preserve"> specialize in library projects.</w:t>
      </w:r>
      <w:r w:rsidR="00F5656E" w:rsidRPr="00F5656E">
        <w:t xml:space="preserve"> Mr. McManus recommended a specific firm.</w:t>
      </w:r>
    </w:p>
    <w:p w14:paraId="5635612C" w14:textId="78A19CF4" w:rsidR="009039FF" w:rsidRPr="000D5FE3" w:rsidRDefault="000D5FE3" w:rsidP="000D5FE3">
      <w:pPr>
        <w:pStyle w:val="ListParagraph"/>
        <w:spacing w:after="0" w:line="240" w:lineRule="auto"/>
        <w:rPr>
          <w:rFonts w:ascii="Palatino Linotype" w:hAnsi="Palatino Linotype"/>
          <w:b/>
          <w:bCs/>
          <w:highlight w:val="yellow"/>
        </w:rPr>
      </w:pPr>
      <w:r w:rsidRPr="00F5656E">
        <w:t>Trustees also recommended gathering proposals from MAI-certified appraisers.</w:t>
      </w:r>
      <w:r w:rsidR="009039FF" w:rsidRPr="000D5FE3">
        <w:rPr>
          <w:b/>
          <w:highlight w:val="yellow"/>
        </w:rPr>
        <w:br/>
      </w:r>
    </w:p>
    <w:p w14:paraId="5146A6E7" w14:textId="77777777" w:rsidR="00481AD7" w:rsidRPr="00F5656E" w:rsidRDefault="009039FF" w:rsidP="00481AD7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5656E">
        <w:rPr>
          <w:rFonts w:ascii="Palatino Linotype" w:hAnsi="Palatino Linotype"/>
          <w:b/>
          <w:bCs/>
        </w:rPr>
        <w:t>NEW BUSINESS</w:t>
      </w:r>
    </w:p>
    <w:p w14:paraId="30FF6F5B" w14:textId="7E726FE0" w:rsidR="00481AD7" w:rsidRPr="00F5656E" w:rsidRDefault="00B12654" w:rsidP="009E531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F5656E">
        <w:rPr>
          <w:rFonts w:ascii="Palatino Linotype" w:hAnsi="Palatino Linotype"/>
          <w:b/>
          <w:szCs w:val="24"/>
        </w:rPr>
        <w:t>Trustee Resignation</w:t>
      </w:r>
    </w:p>
    <w:p w14:paraId="073AEB1A" w14:textId="292272A3" w:rsidR="00F5656E" w:rsidRPr="00F5656E" w:rsidRDefault="00F5656E" w:rsidP="00F5656E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  <w:r w:rsidRPr="00F5656E">
        <w:rPr>
          <w:rFonts w:ascii="Palatino Linotype" w:hAnsi="Palatino Linotype"/>
          <w:szCs w:val="24"/>
        </w:rPr>
        <w:t>A resignation letter from Trustee Carvajal was presented to the Board. Director Santucci confirmed she will be officially declaring a vacancy with the Secretary of State.</w:t>
      </w:r>
    </w:p>
    <w:p w14:paraId="2B31FFA9" w14:textId="77777777" w:rsidR="009E5314" w:rsidRPr="00231541" w:rsidRDefault="009E5314" w:rsidP="00481AD7">
      <w:pPr>
        <w:spacing w:after="0" w:line="240" w:lineRule="auto"/>
        <w:ind w:left="360"/>
        <w:rPr>
          <w:rFonts w:ascii="Palatino Linotype" w:hAnsi="Palatino Linotype"/>
          <w:szCs w:val="24"/>
          <w:highlight w:val="yellow"/>
        </w:rPr>
      </w:pPr>
    </w:p>
    <w:p w14:paraId="794AD8C6" w14:textId="562674B7" w:rsidR="009E5314" w:rsidRPr="00F5656E" w:rsidRDefault="008E2C49" w:rsidP="009E531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b/>
        </w:rPr>
      </w:pPr>
      <w:r w:rsidRPr="00F5656E">
        <w:rPr>
          <w:rFonts w:ascii="Palatino Linotype" w:hAnsi="Palatino Linotype"/>
          <w:b/>
        </w:rPr>
        <w:t>Board Treasurer Position</w:t>
      </w:r>
      <w:r w:rsidR="00020A10" w:rsidRPr="00F5656E">
        <w:rPr>
          <w:rFonts w:ascii="Palatino Linotype" w:hAnsi="Palatino Linotype"/>
          <w:b/>
        </w:rPr>
        <w:t xml:space="preserve"> Appointment</w:t>
      </w:r>
      <w:r w:rsidRPr="00F5656E">
        <w:rPr>
          <w:rFonts w:ascii="Palatino Linotype" w:hAnsi="Palatino Linotype"/>
          <w:b/>
        </w:rPr>
        <w:t xml:space="preserve"> (ACTION)</w:t>
      </w:r>
    </w:p>
    <w:p w14:paraId="1C586AD9" w14:textId="5BA5B089" w:rsidR="009E5314" w:rsidRPr="00F5656E" w:rsidRDefault="009E5314" w:rsidP="009E5314">
      <w:pPr>
        <w:pStyle w:val="ListParagraph"/>
        <w:spacing w:after="0" w:line="240" w:lineRule="auto"/>
        <w:ind w:left="1080"/>
        <w:rPr>
          <w:rFonts w:ascii="Palatino Linotype" w:hAnsi="Palatino Linotype"/>
        </w:rPr>
      </w:pPr>
      <w:r w:rsidRPr="00F5656E">
        <w:rPr>
          <w:rFonts w:ascii="Palatino Linotype" w:hAnsi="Palatino Linotype"/>
        </w:rPr>
        <w:t xml:space="preserve">No action taken. </w:t>
      </w:r>
      <w:r w:rsidR="00F5656E" w:rsidRPr="00F5656E">
        <w:rPr>
          <w:rFonts w:ascii="Palatino Linotype" w:hAnsi="Palatino Linotype"/>
        </w:rPr>
        <w:t>The Board discussed the application and interview process</w:t>
      </w:r>
      <w:r w:rsidR="00F5656E">
        <w:rPr>
          <w:rFonts w:ascii="Palatino Linotype" w:hAnsi="Palatino Linotype"/>
        </w:rPr>
        <w:t xml:space="preserve"> for the trustee vacancy</w:t>
      </w:r>
      <w:r w:rsidR="00F5656E" w:rsidRPr="00F5656E">
        <w:rPr>
          <w:rFonts w:ascii="Palatino Linotype" w:hAnsi="Palatino Linotype"/>
        </w:rPr>
        <w:t>.</w:t>
      </w:r>
    </w:p>
    <w:p w14:paraId="378DDAD0" w14:textId="77777777" w:rsidR="009E5314" w:rsidRPr="00F5656E" w:rsidRDefault="009E5314" w:rsidP="00481AD7">
      <w:pPr>
        <w:spacing w:after="0" w:line="240" w:lineRule="auto"/>
        <w:ind w:left="360"/>
        <w:rPr>
          <w:rFonts w:ascii="Palatino Linotype" w:hAnsi="Palatino Linotype"/>
          <w:szCs w:val="24"/>
        </w:rPr>
      </w:pPr>
    </w:p>
    <w:p w14:paraId="5502F009" w14:textId="02263930" w:rsidR="00024C71" w:rsidRPr="00F5656E" w:rsidRDefault="00F062D4" w:rsidP="00F5656E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b/>
        </w:rPr>
      </w:pPr>
      <w:r w:rsidRPr="00F5656E">
        <w:rPr>
          <w:rFonts w:ascii="Palatino Linotype" w:hAnsi="Palatino Linotype"/>
          <w:b/>
        </w:rPr>
        <w:t xml:space="preserve">Public Comment Policy </w:t>
      </w:r>
      <w:r w:rsidR="022BB78A" w:rsidRPr="00F5656E">
        <w:rPr>
          <w:rFonts w:ascii="Palatino Linotype" w:hAnsi="Palatino Linotype"/>
          <w:b/>
        </w:rPr>
        <w:t>(ACTION)</w:t>
      </w:r>
    </w:p>
    <w:p w14:paraId="0A706B7A" w14:textId="78C4251D" w:rsidR="009E5314" w:rsidRPr="00F5656E" w:rsidRDefault="009E5314" w:rsidP="00F64F30">
      <w:pPr>
        <w:ind w:left="360"/>
        <w:jc w:val="both"/>
      </w:pPr>
      <w:r w:rsidRPr="00F5656E">
        <w:t>M</w:t>
      </w:r>
      <w:r w:rsidR="00F5656E" w:rsidRPr="00F5656E">
        <w:t>r. Conway</w:t>
      </w:r>
      <w:r w:rsidRPr="00F5656E">
        <w:t xml:space="preserve"> motioned to approve the first reading of the draft </w:t>
      </w:r>
      <w:r w:rsidR="00F5656E" w:rsidRPr="00F5656E">
        <w:t>Public Comment Policy</w:t>
      </w:r>
      <w:r w:rsidRPr="00F5656E">
        <w:t xml:space="preserve"> as presented.</w:t>
      </w:r>
    </w:p>
    <w:p w14:paraId="15D7D15C" w14:textId="77777777" w:rsidR="009E5314" w:rsidRPr="00F5656E" w:rsidRDefault="009E5314" w:rsidP="00F64F30">
      <w:pPr>
        <w:ind w:left="360"/>
        <w:jc w:val="both"/>
      </w:pPr>
      <w:r w:rsidRPr="00F5656E">
        <w:lastRenderedPageBreak/>
        <w:t>Ms. Angelico second.</w:t>
      </w:r>
    </w:p>
    <w:p w14:paraId="3AB0795C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Roll:</w:t>
      </w:r>
    </w:p>
    <w:p w14:paraId="1F2CA347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Mr. McManus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</w:p>
    <w:p w14:paraId="0E80A101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Ms. Angelico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</w:p>
    <w:p w14:paraId="77AD5E67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Mr. Prokop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</w:p>
    <w:p w14:paraId="510B9AB7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Ms. Carvajal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Absent</w:t>
      </w:r>
    </w:p>
    <w:p w14:paraId="453B3DB7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Ms. Asbury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</w:p>
    <w:p w14:paraId="0CBB6A27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Ms. Mazza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</w:p>
    <w:p w14:paraId="0CE41763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Mr. Conway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>Present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</w:p>
    <w:p w14:paraId="2561F3CE" w14:textId="77777777" w:rsidR="00F64F30" w:rsidRPr="00F64F30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Record Shows: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  <w:t xml:space="preserve">6 Present, 1 Absent </w:t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  <w:r w:rsidRPr="00F64F30">
        <w:rPr>
          <w:rFonts w:ascii="Palatino Linotype" w:hAnsi="Palatino Linotype"/>
          <w:szCs w:val="24"/>
        </w:rPr>
        <w:tab/>
      </w:r>
    </w:p>
    <w:p w14:paraId="3E9C3A2B" w14:textId="6F08D008" w:rsidR="009E5314" w:rsidRPr="000C708B" w:rsidRDefault="00F64F30" w:rsidP="000C708B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F64F30">
        <w:rPr>
          <w:rFonts w:ascii="Palatino Linotype" w:hAnsi="Palatino Linotype"/>
          <w:szCs w:val="24"/>
        </w:rPr>
        <w:t>Motion Carries.</w:t>
      </w:r>
    </w:p>
    <w:p w14:paraId="136AC84B" w14:textId="3957B16B" w:rsidR="009039FF" w:rsidRPr="00231541" w:rsidRDefault="009039FF" w:rsidP="00E961A3">
      <w:pPr>
        <w:spacing w:after="0" w:line="240" w:lineRule="auto"/>
        <w:rPr>
          <w:rFonts w:ascii="Palatino Linotype" w:hAnsi="Palatino Linotype"/>
          <w:b/>
          <w:bCs/>
          <w:szCs w:val="24"/>
          <w:highlight w:val="yellow"/>
        </w:rPr>
      </w:pPr>
    </w:p>
    <w:p w14:paraId="45531F1E" w14:textId="6C19A43D" w:rsidR="009039FF" w:rsidRPr="000D5FE3" w:rsidRDefault="009039FF" w:rsidP="00E961A3">
      <w:pPr>
        <w:spacing w:after="0" w:line="240" w:lineRule="auto"/>
        <w:ind w:left="360"/>
        <w:rPr>
          <w:rFonts w:ascii="Palatino Linotype" w:hAnsi="Palatino Linotype"/>
          <w:bCs/>
          <w:szCs w:val="24"/>
        </w:rPr>
      </w:pPr>
      <w:r w:rsidRPr="000D5FE3">
        <w:rPr>
          <w:rFonts w:ascii="Palatino Linotype" w:hAnsi="Palatino Linotype"/>
          <w:b/>
          <w:bCs/>
        </w:rPr>
        <w:t>PUBLIC COMMENTS</w:t>
      </w:r>
      <w:r w:rsidR="000D5FE3" w:rsidRPr="000D5FE3">
        <w:rPr>
          <w:rFonts w:ascii="Palatino Linotype" w:hAnsi="Palatino Linotype"/>
          <w:b/>
          <w:bCs/>
        </w:rPr>
        <w:br/>
      </w:r>
      <w:r w:rsidR="000D5FE3" w:rsidRPr="000D5FE3">
        <w:rPr>
          <w:rFonts w:ascii="Palatino Linotype" w:hAnsi="Palatino Linotype"/>
          <w:bCs/>
        </w:rPr>
        <w:t>A member of the public recommended an HVAC company to the Board</w:t>
      </w:r>
      <w:r w:rsidR="000C708B">
        <w:rPr>
          <w:rFonts w:ascii="Palatino Linotype" w:hAnsi="Palatino Linotype"/>
          <w:bCs/>
        </w:rPr>
        <w:t xml:space="preserve"> and Director.</w:t>
      </w:r>
    </w:p>
    <w:p w14:paraId="20DD9D63" w14:textId="77777777" w:rsidR="009039FF" w:rsidRPr="00231541" w:rsidRDefault="009039FF" w:rsidP="00E961A3">
      <w:pPr>
        <w:spacing w:after="0" w:line="240" w:lineRule="auto"/>
        <w:rPr>
          <w:rFonts w:ascii="Palatino Linotype" w:hAnsi="Palatino Linotype"/>
          <w:b/>
          <w:szCs w:val="24"/>
          <w:highlight w:val="yellow"/>
        </w:rPr>
      </w:pPr>
    </w:p>
    <w:p w14:paraId="55008668" w14:textId="6E27599B" w:rsidR="00B12654" w:rsidRPr="000C708B" w:rsidRDefault="009039FF" w:rsidP="00481AD7">
      <w:pPr>
        <w:ind w:left="360"/>
        <w:rPr>
          <w:rFonts w:ascii="Palatino Linotype" w:hAnsi="Palatino Linotype"/>
          <w:b/>
          <w:bCs/>
        </w:rPr>
      </w:pPr>
      <w:r w:rsidRPr="000C708B">
        <w:rPr>
          <w:rFonts w:ascii="Palatino Linotype" w:hAnsi="Palatino Linotype"/>
          <w:b/>
          <w:bCs/>
        </w:rPr>
        <w:t>EXECUTIVE SESSION</w:t>
      </w:r>
      <w:r w:rsidR="00481AD7" w:rsidRPr="00231541">
        <w:rPr>
          <w:rFonts w:ascii="Palatino Linotype" w:hAnsi="Palatino Linotype"/>
          <w:b/>
          <w:bCs/>
          <w:highlight w:val="yellow"/>
        </w:rPr>
        <w:br/>
      </w:r>
      <w:r w:rsidR="75421E0A" w:rsidRPr="000C708B">
        <w:t>T</w:t>
      </w:r>
      <w:r w:rsidR="290E0526" w:rsidRPr="000C708B">
        <w:t>he Board of Library Trustees will meet in Executive Session under the exception of the Open Meetings Act ILCS Chapter 5, Act 120/2 (c) Exceptions:</w:t>
      </w:r>
      <w:r w:rsidR="75421E0A" w:rsidRPr="000C708B">
        <w:t xml:space="preserve"> </w:t>
      </w:r>
    </w:p>
    <w:p w14:paraId="201DA68D" w14:textId="4D14999B" w:rsidR="009E5314" w:rsidRPr="000C708B" w:rsidRDefault="75421E0A" w:rsidP="009E5314">
      <w:pPr>
        <w:spacing w:after="0" w:line="240" w:lineRule="auto"/>
        <w:ind w:left="720"/>
      </w:pPr>
      <w:r w:rsidRPr="000C708B">
        <w:t>“</w:t>
      </w:r>
      <w:r w:rsidR="00902331" w:rsidRPr="000C708B">
        <w:t>The appointment, employment, compensation, discipline, performance, or dismissal of specific employees;”.</w:t>
      </w:r>
    </w:p>
    <w:p w14:paraId="1331EE65" w14:textId="2CB1597D" w:rsidR="009E5314" w:rsidRPr="000C708B" w:rsidRDefault="009E5314" w:rsidP="009E5314">
      <w:pPr>
        <w:spacing w:after="0" w:line="240" w:lineRule="auto"/>
        <w:ind w:left="360"/>
        <w:rPr>
          <w:rFonts w:ascii="Palatino Linotype" w:hAnsi="Palatino Linotype"/>
          <w:bCs/>
        </w:rPr>
      </w:pPr>
      <w:r>
        <w:rPr>
          <w:highlight w:val="yellow"/>
        </w:rPr>
        <w:br/>
      </w:r>
      <w:r w:rsidRPr="000C708B">
        <w:rPr>
          <w:rFonts w:ascii="Palatino Linotype" w:hAnsi="Palatino Linotype"/>
          <w:bCs/>
        </w:rPr>
        <w:t>M</w:t>
      </w:r>
      <w:r w:rsidR="000C708B" w:rsidRPr="000C708B">
        <w:rPr>
          <w:rFonts w:ascii="Palatino Linotype" w:hAnsi="Palatino Linotype"/>
          <w:bCs/>
        </w:rPr>
        <w:t>r. McManus</w:t>
      </w:r>
      <w:r w:rsidRPr="000C708B">
        <w:rPr>
          <w:rFonts w:ascii="Palatino Linotype" w:hAnsi="Palatino Linotype"/>
          <w:bCs/>
        </w:rPr>
        <w:t xml:space="preserve"> motioned to </w:t>
      </w:r>
      <w:r w:rsidRPr="000C708B">
        <w:rPr>
          <w:rFonts w:ascii="Palatino Linotype" w:hAnsi="Palatino Linotype"/>
          <w:bCs/>
        </w:rPr>
        <w:t>“</w:t>
      </w:r>
      <w:r w:rsidR="000C708B" w:rsidRPr="000C708B">
        <w:rPr>
          <w:rFonts w:ascii="Palatino Linotype" w:hAnsi="Palatino Linotype"/>
          <w:bCs/>
        </w:rPr>
        <w:t>re-</w:t>
      </w:r>
      <w:r w:rsidRPr="000C708B">
        <w:rPr>
          <w:rFonts w:ascii="Palatino Linotype" w:hAnsi="Palatino Linotype"/>
          <w:bCs/>
        </w:rPr>
        <w:t>affirm the vote taken in Executive Session”</w:t>
      </w:r>
      <w:r w:rsidRPr="000C708B">
        <w:rPr>
          <w:rFonts w:ascii="Palatino Linotype" w:hAnsi="Palatino Linotype"/>
          <w:bCs/>
        </w:rPr>
        <w:t>.</w:t>
      </w:r>
    </w:p>
    <w:p w14:paraId="7D934D10" w14:textId="27E2E75C" w:rsidR="009E5314" w:rsidRPr="000C708B" w:rsidRDefault="009E5314" w:rsidP="009E5314">
      <w:pPr>
        <w:spacing w:after="0" w:line="240" w:lineRule="auto"/>
        <w:ind w:left="360"/>
        <w:rPr>
          <w:rFonts w:ascii="Palatino Linotype" w:hAnsi="Palatino Linotype"/>
          <w:bCs/>
        </w:rPr>
      </w:pPr>
      <w:r w:rsidRPr="000C708B">
        <w:rPr>
          <w:rFonts w:ascii="Palatino Linotype" w:hAnsi="Palatino Linotype"/>
          <w:bCs/>
        </w:rPr>
        <w:t xml:space="preserve">Ms. </w:t>
      </w:r>
      <w:r w:rsidR="000C708B" w:rsidRPr="000C708B">
        <w:rPr>
          <w:rFonts w:ascii="Palatino Linotype" w:hAnsi="Palatino Linotype"/>
          <w:bCs/>
        </w:rPr>
        <w:t>Mazza</w:t>
      </w:r>
      <w:r w:rsidRPr="000C708B">
        <w:rPr>
          <w:rFonts w:ascii="Palatino Linotype" w:hAnsi="Palatino Linotype"/>
          <w:bCs/>
        </w:rPr>
        <w:t xml:space="preserve"> second.</w:t>
      </w:r>
    </w:p>
    <w:p w14:paraId="5A7F90FD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Roll:</w:t>
      </w:r>
    </w:p>
    <w:p w14:paraId="6AEA2E0C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McManus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34F57108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Angelico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46FDFE52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Mr. Prokop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Present</w:t>
      </w:r>
    </w:p>
    <w:p w14:paraId="19127565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Carvajal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Absent</w:t>
      </w:r>
    </w:p>
    <w:p w14:paraId="742E62DA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Asbury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</w:p>
    <w:p w14:paraId="32934A1F" w14:textId="77777777" w:rsidR="00F64F30" w:rsidRPr="0012071E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12071E">
        <w:rPr>
          <w:rFonts w:ascii="Palatino Linotype" w:hAnsi="Palatino Linotype"/>
          <w:szCs w:val="24"/>
        </w:rPr>
        <w:t>Ms. Mazza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  <w:t>Present</w:t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  <w:r w:rsidRPr="0012071E">
        <w:rPr>
          <w:rFonts w:ascii="Palatino Linotype" w:hAnsi="Palatino Linotype"/>
          <w:szCs w:val="24"/>
        </w:rPr>
        <w:tab/>
      </w:r>
    </w:p>
    <w:p w14:paraId="578F43BA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Mr. Conway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>Present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2E2626D0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Record Shows: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  <w:t xml:space="preserve">6 Present, 1 Absent </w:t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  <w:r w:rsidRPr="003316D2">
        <w:rPr>
          <w:rFonts w:ascii="Palatino Linotype" w:hAnsi="Palatino Linotype"/>
          <w:szCs w:val="24"/>
        </w:rPr>
        <w:tab/>
      </w:r>
    </w:p>
    <w:p w14:paraId="08ABD727" w14:textId="77777777" w:rsidR="00F64F30" w:rsidRPr="003316D2" w:rsidRDefault="00F64F30" w:rsidP="00F64F30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3316D2">
        <w:rPr>
          <w:rFonts w:ascii="Palatino Linotype" w:hAnsi="Palatino Linotype"/>
          <w:szCs w:val="24"/>
        </w:rPr>
        <w:t>Motion Carries.</w:t>
      </w:r>
    </w:p>
    <w:p w14:paraId="5605786A" w14:textId="63FA44E5" w:rsidR="009E5314" w:rsidRPr="00231541" w:rsidRDefault="009E5314" w:rsidP="009E5314">
      <w:pPr>
        <w:ind w:left="720"/>
        <w:rPr>
          <w:highlight w:val="yellow"/>
        </w:rPr>
      </w:pPr>
    </w:p>
    <w:p w14:paraId="2CC47C22" w14:textId="77777777" w:rsidR="000C708B" w:rsidRPr="000C708B" w:rsidRDefault="009039FF" w:rsidP="000C708B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C708B">
        <w:rPr>
          <w:rFonts w:ascii="Palatino Linotype" w:hAnsi="Palatino Linotype"/>
          <w:b/>
          <w:bCs/>
        </w:rPr>
        <w:t>ADJOURNMENT</w:t>
      </w:r>
      <w:r w:rsidR="000C708B">
        <w:rPr>
          <w:rFonts w:ascii="Palatino Linotype" w:hAnsi="Palatino Linotype"/>
          <w:b/>
          <w:bCs/>
          <w:highlight w:val="yellow"/>
        </w:rPr>
        <w:br/>
      </w:r>
      <w:r w:rsidR="000C708B" w:rsidRPr="000C708B">
        <w:rPr>
          <w:rFonts w:ascii="Palatino Linotype" w:hAnsi="Palatino Linotype"/>
          <w:szCs w:val="24"/>
        </w:rPr>
        <w:t>Ms. Mazza motioned to adjourn.</w:t>
      </w:r>
    </w:p>
    <w:p w14:paraId="08DAE82A" w14:textId="514C355E" w:rsidR="000C708B" w:rsidRPr="000C708B" w:rsidRDefault="000C708B" w:rsidP="000C708B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C708B">
        <w:rPr>
          <w:rFonts w:ascii="Palatino Linotype" w:hAnsi="Palatino Linotype"/>
          <w:szCs w:val="24"/>
        </w:rPr>
        <w:t>Mr. McManus seconded the motion to adjourn at 7:4</w:t>
      </w:r>
      <w:r w:rsidRPr="000C708B">
        <w:rPr>
          <w:rFonts w:ascii="Palatino Linotype" w:hAnsi="Palatino Linotype"/>
          <w:szCs w:val="24"/>
        </w:rPr>
        <w:t>6</w:t>
      </w:r>
      <w:r w:rsidRPr="000C708B">
        <w:rPr>
          <w:rFonts w:ascii="Palatino Linotype" w:hAnsi="Palatino Linotype"/>
          <w:szCs w:val="24"/>
        </w:rPr>
        <w:t xml:space="preserve"> pm.</w:t>
      </w:r>
    </w:p>
    <w:p w14:paraId="5109557E" w14:textId="77777777" w:rsidR="000C708B" w:rsidRPr="000C708B" w:rsidRDefault="000C708B" w:rsidP="000C708B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C708B">
        <w:rPr>
          <w:rFonts w:ascii="Palatino Linotype" w:hAnsi="Palatino Linotype"/>
          <w:szCs w:val="24"/>
        </w:rPr>
        <w:t>Record Shows:</w:t>
      </w:r>
      <w:r w:rsidRPr="000C708B">
        <w:rPr>
          <w:rFonts w:ascii="Palatino Linotype" w:hAnsi="Palatino Linotype"/>
          <w:szCs w:val="24"/>
        </w:rPr>
        <w:tab/>
        <w:t>All Ayes</w:t>
      </w:r>
    </w:p>
    <w:p w14:paraId="1CDE76DE" w14:textId="6E21B27D" w:rsidR="009039FF" w:rsidRPr="000C708B" w:rsidRDefault="000C708B" w:rsidP="000C708B">
      <w:pPr>
        <w:spacing w:after="0" w:line="240" w:lineRule="auto"/>
        <w:ind w:left="360"/>
        <w:rPr>
          <w:rFonts w:ascii="Palatino Linotype" w:hAnsi="Palatino Linotype"/>
          <w:szCs w:val="24"/>
        </w:rPr>
      </w:pPr>
      <w:r w:rsidRPr="000C708B">
        <w:rPr>
          <w:rFonts w:ascii="Palatino Linotype" w:hAnsi="Palatino Linotype"/>
          <w:szCs w:val="24"/>
        </w:rPr>
        <w:t>Motion Carries.</w:t>
      </w:r>
    </w:p>
    <w:p w14:paraId="1D82D2D4" w14:textId="77777777" w:rsidR="0017087A" w:rsidRDefault="0017087A"/>
    <w:sectPr w:rsidR="0017087A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427"/>
    <w:multiLevelType w:val="hybridMultilevel"/>
    <w:tmpl w:val="DE5E5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53E32"/>
    <w:multiLevelType w:val="hybridMultilevel"/>
    <w:tmpl w:val="C6460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880"/>
    <w:multiLevelType w:val="hybridMultilevel"/>
    <w:tmpl w:val="6756CD16"/>
    <w:lvl w:ilvl="0" w:tplc="9042DBF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4479C"/>
    <w:multiLevelType w:val="hybridMultilevel"/>
    <w:tmpl w:val="33747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85C"/>
    <w:multiLevelType w:val="hybridMultilevel"/>
    <w:tmpl w:val="D6FAD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B2461"/>
    <w:multiLevelType w:val="hybridMultilevel"/>
    <w:tmpl w:val="96DE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F"/>
    <w:rsid w:val="000110DA"/>
    <w:rsid w:val="00020A10"/>
    <w:rsid w:val="00024C71"/>
    <w:rsid w:val="00055E3F"/>
    <w:rsid w:val="000C708B"/>
    <w:rsid w:val="000D5FE3"/>
    <w:rsid w:val="000E680D"/>
    <w:rsid w:val="0012071E"/>
    <w:rsid w:val="0017087A"/>
    <w:rsid w:val="001F333E"/>
    <w:rsid w:val="00231541"/>
    <w:rsid w:val="002615C5"/>
    <w:rsid w:val="002717FB"/>
    <w:rsid w:val="003316D2"/>
    <w:rsid w:val="00481AD7"/>
    <w:rsid w:val="004B5FAC"/>
    <w:rsid w:val="0076117F"/>
    <w:rsid w:val="0078323A"/>
    <w:rsid w:val="00865D35"/>
    <w:rsid w:val="00882D04"/>
    <w:rsid w:val="008E2C49"/>
    <w:rsid w:val="00901CC6"/>
    <w:rsid w:val="00902331"/>
    <w:rsid w:val="009039FF"/>
    <w:rsid w:val="009335DD"/>
    <w:rsid w:val="009E5314"/>
    <w:rsid w:val="00B0441E"/>
    <w:rsid w:val="00B12654"/>
    <w:rsid w:val="00B608CE"/>
    <w:rsid w:val="00CC298D"/>
    <w:rsid w:val="00CC7B99"/>
    <w:rsid w:val="00D33A53"/>
    <w:rsid w:val="00E825ED"/>
    <w:rsid w:val="00E961A3"/>
    <w:rsid w:val="00F062D4"/>
    <w:rsid w:val="00F5656E"/>
    <w:rsid w:val="00F64F30"/>
    <w:rsid w:val="00FF11E4"/>
    <w:rsid w:val="022BB78A"/>
    <w:rsid w:val="0C6A4617"/>
    <w:rsid w:val="17BFE97E"/>
    <w:rsid w:val="1BD08EFA"/>
    <w:rsid w:val="232BA0E4"/>
    <w:rsid w:val="290E0526"/>
    <w:rsid w:val="2C1B7DBF"/>
    <w:rsid w:val="2DB4F040"/>
    <w:rsid w:val="338D7F3A"/>
    <w:rsid w:val="37B29DD8"/>
    <w:rsid w:val="443A759B"/>
    <w:rsid w:val="44DEABCC"/>
    <w:rsid w:val="57CEC6F2"/>
    <w:rsid w:val="66D42B09"/>
    <w:rsid w:val="68679DA3"/>
    <w:rsid w:val="6AB69D35"/>
    <w:rsid w:val="75421E0A"/>
    <w:rsid w:val="7604A619"/>
    <w:rsid w:val="7B58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968F1"/>
  <w15:chartTrackingRefBased/>
  <w15:docId w15:val="{E1DE5487-FFFA-406D-B907-DA27362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9FE8F-4D18-42EA-967F-A30455336091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8cee033-2791-4034-9557-0a5715a791de"/>
    <ds:schemaRef ds:uri="f04bc458-b6d3-41cb-bacd-9b0619a19b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F21102-9FF8-4B25-8FA4-7270CD23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0AE35-C413-4D37-B57D-6BF3FF490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Santucci</cp:lastModifiedBy>
  <cp:revision>28</cp:revision>
  <dcterms:created xsi:type="dcterms:W3CDTF">2023-10-03T18:10:00Z</dcterms:created>
  <dcterms:modified xsi:type="dcterms:W3CDTF">2023-12-19T19:03:00Z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