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87687E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3E30F1D4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164D03">
        <w:rPr>
          <w:rFonts w:ascii="Palatino Linotype" w:hAnsi="Palatino Linotype"/>
          <w:b/>
          <w:szCs w:val="24"/>
        </w:rPr>
        <w:t>3/8</w:t>
      </w:r>
      <w:r w:rsidR="008559A6">
        <w:rPr>
          <w:rFonts w:ascii="Palatino Linotype" w:hAnsi="Palatino Linotype"/>
          <w:b/>
          <w:szCs w:val="24"/>
        </w:rPr>
        <w:t>/2023</w:t>
      </w:r>
    </w:p>
    <w:p w14:paraId="6C4619FD" w14:textId="7403DA04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8559A6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87687E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340294D3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621438E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3CD785A7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2F370E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425B3F28" w:rsidR="0079685E" w:rsidRDefault="004830B9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42664D">
        <w:rPr>
          <w:rFonts w:ascii="Palatino Linotype" w:hAnsi="Palatino Linotype"/>
          <w:szCs w:val="24"/>
        </w:rPr>
        <w:t>– February 8, 2023</w:t>
      </w:r>
    </w:p>
    <w:p w14:paraId="4192A7F7" w14:textId="51B7524D" w:rsidR="0042664D" w:rsidRDefault="0042664D" w:rsidP="00D66E5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Executive Session Minutes – November 9, 2022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348C3D56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7440B005" w:rsidR="006F528D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560F42">
        <w:rPr>
          <w:rFonts w:ascii="Palatino Linotype" w:hAnsi="Palatino Linotype"/>
          <w:szCs w:val="24"/>
        </w:rPr>
        <w:t>February</w:t>
      </w:r>
      <w:r w:rsidR="00164D03" w:rsidRPr="00164D03">
        <w:rPr>
          <w:rFonts w:ascii="Palatino Linotype" w:hAnsi="Palatino Linotype"/>
          <w:szCs w:val="24"/>
        </w:rPr>
        <w:t xml:space="preserve"> 2023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26967F3B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</w:t>
      </w:r>
      <w:r w:rsidR="00BB3EAA" w:rsidRPr="00164D03">
        <w:rPr>
          <w:rFonts w:ascii="Palatino Linotype" w:hAnsi="Palatino Linotype"/>
          <w:szCs w:val="24"/>
        </w:rPr>
        <w:t xml:space="preserve">in </w:t>
      </w:r>
      <w:r w:rsidR="00164D03" w:rsidRPr="00164D03">
        <w:rPr>
          <w:rFonts w:ascii="Palatino Linotype" w:hAnsi="Palatino Linotype"/>
          <w:szCs w:val="24"/>
        </w:rPr>
        <w:t>March</w:t>
      </w:r>
      <w:r w:rsidR="008559A6" w:rsidRPr="00164D03">
        <w:rPr>
          <w:rFonts w:ascii="Palatino Linotype" w:hAnsi="Palatino Linotype"/>
          <w:szCs w:val="24"/>
        </w:rPr>
        <w:t xml:space="preserve"> 2023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622AF6" w14:textId="1C0C4B77" w:rsidR="0087687E" w:rsidRPr="0087687E" w:rsidRDefault="0083477C" w:rsidP="0087687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>BUILDINGS AND GROUNDS</w:t>
      </w:r>
    </w:p>
    <w:p w14:paraId="1E104CDD" w14:textId="1FD79704" w:rsidR="0083477C" w:rsidRPr="0083477C" w:rsidRDefault="0083477C" w:rsidP="0087687E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 </w:t>
      </w:r>
      <w:r w:rsidR="0087687E">
        <w:rPr>
          <w:rFonts w:ascii="Palatino Linotype" w:hAnsi="Palatino Linotype"/>
          <w:szCs w:val="24"/>
        </w:rPr>
        <w:t>Building access/key discussion</w:t>
      </w:r>
      <w:bookmarkStart w:id="0" w:name="_GoBack"/>
      <w:bookmarkEnd w:id="0"/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35A8AF0" w14:textId="2AF5995C" w:rsidR="002869F4" w:rsidRPr="002869F4" w:rsidRDefault="00B40AE2" w:rsidP="002869F4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</w:t>
      </w:r>
      <w:r w:rsidR="00D548EF" w:rsidRPr="00814F82">
        <w:rPr>
          <w:rFonts w:ascii="Palatino Linotype" w:hAnsi="Palatino Linotype"/>
          <w:b/>
          <w:szCs w:val="24"/>
        </w:rPr>
        <w:t xml:space="preserve"> BUSINESS</w:t>
      </w:r>
    </w:p>
    <w:p w14:paraId="1BF4EC39" w14:textId="31A1CD98" w:rsidR="00CC4341" w:rsidRPr="00CC4341" w:rsidRDefault="002869F4" w:rsidP="00CC434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869F4">
        <w:rPr>
          <w:rFonts w:ascii="Palatino Linotype" w:hAnsi="Palatino Linotype"/>
          <w:szCs w:val="24"/>
        </w:rPr>
        <w:t>Strategic Planning</w:t>
      </w:r>
      <w:r w:rsidR="00CC4341">
        <w:rPr>
          <w:rFonts w:ascii="Palatino Linotype" w:hAnsi="Palatino Linotype"/>
          <w:szCs w:val="24"/>
        </w:rPr>
        <w:t xml:space="preserve"> discussion</w:t>
      </w:r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7723C7A6" w14:textId="79FB2446" w:rsidR="00D66E58" w:rsidRPr="00D66E58" w:rsidRDefault="00D548EF" w:rsidP="00D66E5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EB4BA0">
        <w:rPr>
          <w:rFonts w:ascii="Palatino Linotype" w:hAnsi="Palatino Linotype"/>
          <w:b/>
          <w:szCs w:val="24"/>
        </w:rPr>
        <w:t>NEW BUSINESS</w:t>
      </w:r>
    </w:p>
    <w:p w14:paraId="32AB83FF" w14:textId="39152DD9" w:rsidR="00D66E58" w:rsidRDefault="00F10F16" w:rsidP="00F10F16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Naming Rights Policy – First Reading</w:t>
      </w:r>
    </w:p>
    <w:p w14:paraId="7C8CB173" w14:textId="68B0ED2F" w:rsidR="00AC6E23" w:rsidRPr="00F10F16" w:rsidRDefault="00AC6E23" w:rsidP="00F10F16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>Library bank lockbox signer transfer</w:t>
      </w:r>
    </w:p>
    <w:p w14:paraId="32CB35BD" w14:textId="752835D6" w:rsidR="00886700" w:rsidRDefault="00886700" w:rsidP="00886700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Statement of Economic Interest (SEI) </w:t>
      </w:r>
      <w:r w:rsidRPr="00125A69">
        <w:rPr>
          <w:rFonts w:ascii="Palatino Linotype" w:hAnsi="Palatino Linotype"/>
          <w:szCs w:val="24"/>
        </w:rPr>
        <w:t>due April 30</w:t>
      </w:r>
      <w:r w:rsidRPr="00A37090">
        <w:rPr>
          <w:rFonts w:ascii="Palatino Linotype" w:hAnsi="Palatino Linotype"/>
          <w:szCs w:val="24"/>
          <w:vertAlign w:val="superscript"/>
        </w:rPr>
        <w:t>th</w:t>
      </w:r>
    </w:p>
    <w:p w14:paraId="22A63D84" w14:textId="2AC4DD31" w:rsidR="00A37090" w:rsidRPr="00D66E58" w:rsidRDefault="00A37090" w:rsidP="00886700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OMA Training &amp; Harassment Prevention Training</w:t>
      </w:r>
    </w:p>
    <w:p w14:paraId="53E7810E" w14:textId="6427ECFE" w:rsidR="00BE0CAA" w:rsidRPr="00B02AE5" w:rsidRDefault="00BE0CAA" w:rsidP="00B02AE5">
      <w:pPr>
        <w:spacing w:after="0" w:line="240" w:lineRule="auto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B5780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275C5BC3" w:rsidR="006D3522" w:rsidRPr="00523F56" w:rsidRDefault="00D548EF" w:rsidP="00CC4341">
      <w:pPr>
        <w:pStyle w:val="ListParagraph"/>
        <w:numPr>
          <w:ilvl w:val="0"/>
          <w:numId w:val="1"/>
        </w:numPr>
        <w:rPr>
          <w:rFonts w:ascii="Palatino Linotype" w:hAnsi="Palatino Linotype"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</w:t>
      </w:r>
      <w:r w:rsidR="00F10F16">
        <w:rPr>
          <w:rFonts w:ascii="Palatino Linotype" w:hAnsi="Palatino Linotype"/>
          <w:b/>
          <w:szCs w:val="24"/>
        </w:rPr>
        <w:t>N</w:t>
      </w:r>
      <w:r w:rsidR="00774EBA">
        <w:rPr>
          <w:rFonts w:ascii="Palatino Linotype" w:hAnsi="Palatino Linotype"/>
          <w:b/>
          <w:szCs w:val="24"/>
        </w:rPr>
        <w:br/>
      </w:r>
      <w:r w:rsidR="00774EBA" w:rsidRPr="00CC4341">
        <w:rPr>
          <w:rFonts w:ascii="Palatino Linotype" w:hAnsi="Palatino Linotype"/>
          <w:szCs w:val="24"/>
        </w:rPr>
        <w:t>a. The</w:t>
      </w:r>
      <w:r w:rsidR="00774EBA" w:rsidRPr="003A4827">
        <w:rPr>
          <w:rFonts w:ascii="Palatino Linotype" w:hAnsi="Palatino Linotype"/>
          <w:szCs w:val="24"/>
        </w:rPr>
        <w:t xml:space="preserve"> Board of Library Trustees will meet in Executive Session under the exception of the Open Meetings Act ILCS Chapter 5, Act 120/2 (c) Exceptions:</w:t>
      </w:r>
      <w:r w:rsidR="00774EBA">
        <w:rPr>
          <w:rFonts w:ascii="Palatino Linotype" w:hAnsi="Palatino Linotype"/>
          <w:szCs w:val="24"/>
        </w:rPr>
        <w:t xml:space="preserve"> “</w:t>
      </w:r>
      <w:r w:rsidR="00774EBA" w:rsidRPr="00774EBA">
        <w:rPr>
          <w:rFonts w:ascii="Palatino Linotype" w:hAnsi="Palatino Linotype"/>
          <w:szCs w:val="24"/>
        </w:rPr>
        <w:t>The setting of a price for sale or lease of</w:t>
      </w:r>
      <w:r w:rsidR="00523F56">
        <w:rPr>
          <w:rFonts w:ascii="Palatino Linotype" w:hAnsi="Palatino Linotype"/>
          <w:szCs w:val="24"/>
        </w:rPr>
        <w:t xml:space="preserve"> </w:t>
      </w:r>
      <w:r w:rsidR="00774EBA" w:rsidRPr="00523F56">
        <w:rPr>
          <w:rFonts w:ascii="Palatino Linotype" w:hAnsi="Palatino Linotype"/>
          <w:szCs w:val="24"/>
        </w:rPr>
        <w:t>property owned by the public body.</w:t>
      </w:r>
      <w:r w:rsidR="00523F56">
        <w:rPr>
          <w:rFonts w:ascii="Palatino Linotype" w:hAnsi="Palatino Linotype"/>
          <w:szCs w:val="24"/>
        </w:rPr>
        <w:t>”</w:t>
      </w:r>
      <w:r w:rsidR="001C661C" w:rsidRPr="00523F56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6F69B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4D03"/>
    <w:rsid w:val="00175ACE"/>
    <w:rsid w:val="001A2F0B"/>
    <w:rsid w:val="001B7A75"/>
    <w:rsid w:val="001C661C"/>
    <w:rsid w:val="001D09BB"/>
    <w:rsid w:val="0020462B"/>
    <w:rsid w:val="00222C72"/>
    <w:rsid w:val="00223CC9"/>
    <w:rsid w:val="0024006F"/>
    <w:rsid w:val="00247F98"/>
    <w:rsid w:val="002648C3"/>
    <w:rsid w:val="002869F4"/>
    <w:rsid w:val="00294FB4"/>
    <w:rsid w:val="00297446"/>
    <w:rsid w:val="002D4E06"/>
    <w:rsid w:val="002D508F"/>
    <w:rsid w:val="002D5E18"/>
    <w:rsid w:val="002F625B"/>
    <w:rsid w:val="00314F6C"/>
    <w:rsid w:val="00317466"/>
    <w:rsid w:val="003241DB"/>
    <w:rsid w:val="003606ED"/>
    <w:rsid w:val="003632A2"/>
    <w:rsid w:val="0037026D"/>
    <w:rsid w:val="0038068F"/>
    <w:rsid w:val="003A1EAB"/>
    <w:rsid w:val="003A4827"/>
    <w:rsid w:val="003D3C4F"/>
    <w:rsid w:val="003E10F9"/>
    <w:rsid w:val="003E798B"/>
    <w:rsid w:val="0041414E"/>
    <w:rsid w:val="0042664D"/>
    <w:rsid w:val="004424C0"/>
    <w:rsid w:val="004748C2"/>
    <w:rsid w:val="004830B9"/>
    <w:rsid w:val="00483709"/>
    <w:rsid w:val="004A3437"/>
    <w:rsid w:val="004B4F6E"/>
    <w:rsid w:val="004D676D"/>
    <w:rsid w:val="004E2A99"/>
    <w:rsid w:val="004E5744"/>
    <w:rsid w:val="004E6755"/>
    <w:rsid w:val="004F73FB"/>
    <w:rsid w:val="00523F56"/>
    <w:rsid w:val="00535854"/>
    <w:rsid w:val="0054126A"/>
    <w:rsid w:val="005550C2"/>
    <w:rsid w:val="005569CD"/>
    <w:rsid w:val="00560F42"/>
    <w:rsid w:val="005643A3"/>
    <w:rsid w:val="00580EBD"/>
    <w:rsid w:val="00593BF9"/>
    <w:rsid w:val="005B750A"/>
    <w:rsid w:val="005B7DDD"/>
    <w:rsid w:val="0060783E"/>
    <w:rsid w:val="006313C0"/>
    <w:rsid w:val="006514AD"/>
    <w:rsid w:val="0065217D"/>
    <w:rsid w:val="0066162A"/>
    <w:rsid w:val="006721FB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273D8"/>
    <w:rsid w:val="007417CA"/>
    <w:rsid w:val="00741BD3"/>
    <w:rsid w:val="00774EBA"/>
    <w:rsid w:val="0077732B"/>
    <w:rsid w:val="00783495"/>
    <w:rsid w:val="00784690"/>
    <w:rsid w:val="0079685E"/>
    <w:rsid w:val="007B0CF2"/>
    <w:rsid w:val="007D39FF"/>
    <w:rsid w:val="008051B9"/>
    <w:rsid w:val="00814F82"/>
    <w:rsid w:val="0083477C"/>
    <w:rsid w:val="00837CC9"/>
    <w:rsid w:val="008559A6"/>
    <w:rsid w:val="0087687E"/>
    <w:rsid w:val="00886700"/>
    <w:rsid w:val="008B23AA"/>
    <w:rsid w:val="008C0552"/>
    <w:rsid w:val="00900D9F"/>
    <w:rsid w:val="009074EB"/>
    <w:rsid w:val="009144F2"/>
    <w:rsid w:val="00914B6F"/>
    <w:rsid w:val="009775DE"/>
    <w:rsid w:val="00995404"/>
    <w:rsid w:val="00995B62"/>
    <w:rsid w:val="009E27D2"/>
    <w:rsid w:val="00A06F4F"/>
    <w:rsid w:val="00A14E0C"/>
    <w:rsid w:val="00A26B92"/>
    <w:rsid w:val="00A37090"/>
    <w:rsid w:val="00A505FE"/>
    <w:rsid w:val="00A579FE"/>
    <w:rsid w:val="00A6443B"/>
    <w:rsid w:val="00A8565B"/>
    <w:rsid w:val="00A91074"/>
    <w:rsid w:val="00AA428C"/>
    <w:rsid w:val="00AC6E23"/>
    <w:rsid w:val="00AD1626"/>
    <w:rsid w:val="00AE7E96"/>
    <w:rsid w:val="00AF5294"/>
    <w:rsid w:val="00B02AE5"/>
    <w:rsid w:val="00B10EBD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C4341"/>
    <w:rsid w:val="00CD0354"/>
    <w:rsid w:val="00D47759"/>
    <w:rsid w:val="00D548EF"/>
    <w:rsid w:val="00D562A1"/>
    <w:rsid w:val="00D60847"/>
    <w:rsid w:val="00D66E58"/>
    <w:rsid w:val="00D706D9"/>
    <w:rsid w:val="00DC0E71"/>
    <w:rsid w:val="00DD15D7"/>
    <w:rsid w:val="00DF1C13"/>
    <w:rsid w:val="00E15591"/>
    <w:rsid w:val="00E24A17"/>
    <w:rsid w:val="00E47E88"/>
    <w:rsid w:val="00E73C87"/>
    <w:rsid w:val="00E908AE"/>
    <w:rsid w:val="00E92C52"/>
    <w:rsid w:val="00EA7939"/>
    <w:rsid w:val="00EB4BA0"/>
    <w:rsid w:val="00F10F16"/>
    <w:rsid w:val="00F137E6"/>
    <w:rsid w:val="00F13C1E"/>
    <w:rsid w:val="00F23C31"/>
    <w:rsid w:val="00F3608E"/>
    <w:rsid w:val="00F361E7"/>
    <w:rsid w:val="00F6008C"/>
    <w:rsid w:val="00F60513"/>
    <w:rsid w:val="00F71BA8"/>
    <w:rsid w:val="00FB45AD"/>
    <w:rsid w:val="00FB68BA"/>
    <w:rsid w:val="00FE6E0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13A5-A80D-4AA4-8EEA-44960586F63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04bc458-b6d3-41cb-bacd-9b0619a19b6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FEAC29-C122-4BC5-9F27-FAF4C300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36</cp:revision>
  <cp:lastPrinted>2023-01-09T15:51:00Z</cp:lastPrinted>
  <dcterms:created xsi:type="dcterms:W3CDTF">2022-12-09T20:17:00Z</dcterms:created>
  <dcterms:modified xsi:type="dcterms:W3CDTF">2023-03-03T20:32:00Z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